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DF7A" w14:textId="055897BB" w:rsidR="00D8603C" w:rsidRPr="00D8603C" w:rsidRDefault="00D8603C" w:rsidP="00D8603C">
      <w:pPr>
        <w:pStyle w:val="Body"/>
        <w:jc w:val="center"/>
        <w:rPr>
          <w:rFonts w:asciiTheme="majorHAnsi" w:eastAsia="Arial" w:hAnsiTheme="majorHAnsi" w:cs="Arial"/>
          <w:b/>
          <w:bCs/>
          <w:sz w:val="22"/>
          <w:szCs w:val="22"/>
        </w:rPr>
      </w:pPr>
      <w:r w:rsidRPr="00D8603C">
        <w:rPr>
          <w:rFonts w:asciiTheme="majorHAnsi" w:hAnsiTheme="majorHAnsi" w:cs="Arial"/>
          <w:b/>
          <w:bCs/>
          <w:sz w:val="22"/>
          <w:szCs w:val="22"/>
        </w:rPr>
        <w:t xml:space="preserve">Minutes of the Meeting held on Monday, </w:t>
      </w:r>
      <w:r w:rsidR="00115566">
        <w:rPr>
          <w:rFonts w:asciiTheme="majorHAnsi" w:hAnsiTheme="majorHAnsi" w:cs="Arial"/>
          <w:b/>
          <w:bCs/>
          <w:sz w:val="22"/>
          <w:szCs w:val="22"/>
        </w:rPr>
        <w:t>1</w:t>
      </w:r>
      <w:r w:rsidR="003C3F6E">
        <w:rPr>
          <w:rFonts w:asciiTheme="majorHAnsi" w:hAnsiTheme="majorHAnsi" w:cs="Arial"/>
          <w:b/>
          <w:bCs/>
          <w:sz w:val="22"/>
          <w:szCs w:val="22"/>
        </w:rPr>
        <w:t>2</w:t>
      </w:r>
      <w:r w:rsidRPr="00D8603C">
        <w:rPr>
          <w:rFonts w:asciiTheme="majorHAnsi" w:hAnsiTheme="majorHAnsi" w:cs="Arial"/>
          <w:b/>
          <w:bCs/>
          <w:sz w:val="22"/>
          <w:szCs w:val="22"/>
          <w:vertAlign w:val="superscript"/>
        </w:rPr>
        <w:t>th</w:t>
      </w:r>
      <w:r w:rsidRPr="00D8603C">
        <w:rPr>
          <w:rFonts w:asciiTheme="majorHAnsi" w:hAnsiTheme="majorHAnsi" w:cs="Arial"/>
          <w:b/>
          <w:bCs/>
          <w:sz w:val="22"/>
          <w:szCs w:val="22"/>
        </w:rPr>
        <w:t xml:space="preserve"> </w:t>
      </w:r>
      <w:r w:rsidR="003C3F6E">
        <w:rPr>
          <w:rFonts w:asciiTheme="majorHAnsi" w:hAnsiTheme="majorHAnsi" w:cs="Arial"/>
          <w:b/>
          <w:bCs/>
          <w:sz w:val="22"/>
          <w:szCs w:val="22"/>
        </w:rPr>
        <w:t>May</w:t>
      </w:r>
      <w:r w:rsidRPr="00D8603C">
        <w:rPr>
          <w:rFonts w:asciiTheme="majorHAnsi" w:hAnsiTheme="majorHAnsi" w:cs="Arial"/>
          <w:b/>
          <w:bCs/>
          <w:sz w:val="22"/>
          <w:szCs w:val="22"/>
        </w:rPr>
        <w:t xml:space="preserve"> 202</w:t>
      </w:r>
      <w:r w:rsidR="00115566">
        <w:rPr>
          <w:rFonts w:asciiTheme="majorHAnsi" w:hAnsiTheme="majorHAnsi" w:cs="Arial"/>
          <w:b/>
          <w:bCs/>
          <w:sz w:val="22"/>
          <w:szCs w:val="22"/>
        </w:rPr>
        <w:t>5</w:t>
      </w:r>
    </w:p>
    <w:p w14:paraId="7D6B3CFC" w14:textId="788F0E36" w:rsidR="006C2B17" w:rsidRPr="00D8603C" w:rsidRDefault="006C2B17" w:rsidP="00011565">
      <w:pPr>
        <w:spacing w:line="240" w:lineRule="auto"/>
        <w:jc w:val="center"/>
        <w:rPr>
          <w:rFonts w:asciiTheme="majorHAnsi" w:hAnsiTheme="majorHAnsi"/>
          <w:b/>
          <w:bCs/>
        </w:rPr>
      </w:pPr>
      <w:r w:rsidRPr="00D8603C">
        <w:rPr>
          <w:rFonts w:asciiTheme="majorHAnsi" w:hAnsiTheme="majorHAnsi"/>
          <w:b/>
          <w:bCs/>
        </w:rPr>
        <w:t>at 7.00 p.m. in the Trinity Methodist Church</w:t>
      </w:r>
    </w:p>
    <w:p w14:paraId="305DB0B6" w14:textId="0B289763" w:rsidR="00C101F4" w:rsidRDefault="006C2B17" w:rsidP="0046558B">
      <w:pPr>
        <w:spacing w:after="0"/>
      </w:pPr>
      <w:r w:rsidRPr="006C2B17">
        <w:rPr>
          <w:b/>
          <w:bCs/>
          <w:u w:val="single"/>
        </w:rPr>
        <w:t>Present:</w:t>
      </w:r>
      <w:r>
        <w:rPr>
          <w:b/>
          <w:bCs/>
          <w:u w:val="single"/>
        </w:rPr>
        <w:t xml:space="preserve"> </w:t>
      </w:r>
      <w:r>
        <w:t>Cllr. M. Cherrett (Chairman</w:t>
      </w:r>
      <w:r w:rsidR="00BC0BB1">
        <w:t>)</w:t>
      </w:r>
    </w:p>
    <w:p w14:paraId="052A39BD" w14:textId="5658EBF9" w:rsidR="00190767" w:rsidRDefault="006C2B17" w:rsidP="0046558B">
      <w:pPr>
        <w:spacing w:after="0"/>
        <w:ind w:firstLine="720"/>
      </w:pPr>
      <w:r>
        <w:t xml:space="preserve">    Cllrs</w:t>
      </w:r>
      <w:r w:rsidR="000C5DC2">
        <w:t>.</w:t>
      </w:r>
      <w:r w:rsidR="009B5A03">
        <w:t xml:space="preserve"> </w:t>
      </w:r>
      <w:r w:rsidR="00E6121A">
        <w:t>N. Hill</w:t>
      </w:r>
      <w:r w:rsidR="00796D67">
        <w:t>, Mrs. K. Iveson, Mrs. J. Sadler</w:t>
      </w:r>
      <w:r w:rsidR="000C5DC2">
        <w:t xml:space="preserve"> </w:t>
      </w:r>
      <w:r w:rsidR="009B5A03">
        <w:t>and J. Taylor</w:t>
      </w:r>
    </w:p>
    <w:p w14:paraId="0AEA9F02" w14:textId="77777777" w:rsidR="00B02126" w:rsidRDefault="0006195B" w:rsidP="00B02126">
      <w:pPr>
        <w:spacing w:after="0"/>
        <w:ind w:firstLine="720"/>
      </w:pPr>
      <w:r>
        <w:t xml:space="preserve">    </w:t>
      </w:r>
    </w:p>
    <w:p w14:paraId="57004501" w14:textId="34C5FB51" w:rsidR="006C2B17" w:rsidRPr="004C6B63" w:rsidRDefault="00ED0685" w:rsidP="00B02126">
      <w:pPr>
        <w:spacing w:after="0"/>
        <w:rPr>
          <w:b/>
          <w:bCs/>
        </w:rPr>
      </w:pPr>
      <w:r>
        <w:rPr>
          <w:b/>
          <w:bCs/>
        </w:rPr>
        <w:t>7</w:t>
      </w:r>
      <w:r w:rsidR="00796D67">
        <w:rPr>
          <w:b/>
          <w:bCs/>
        </w:rPr>
        <w:t>1</w:t>
      </w:r>
      <w:r>
        <w:rPr>
          <w:b/>
          <w:bCs/>
        </w:rPr>
        <w:t>3</w:t>
      </w:r>
      <w:r w:rsidR="006C2B17" w:rsidRPr="004C6B63">
        <w:rPr>
          <w:b/>
          <w:bCs/>
        </w:rPr>
        <w:t xml:space="preserve"> Interests</w:t>
      </w:r>
    </w:p>
    <w:p w14:paraId="687A246E" w14:textId="71858BFA" w:rsidR="009366BA" w:rsidRDefault="006C2B17" w:rsidP="007073D1">
      <w:pPr>
        <w:spacing w:after="0" w:line="240" w:lineRule="auto"/>
      </w:pPr>
      <w:r w:rsidRPr="004C6B63">
        <w:tab/>
        <w:t xml:space="preserve">No interests were </w:t>
      </w:r>
      <w:r w:rsidR="00291E31" w:rsidRPr="004C6B63">
        <w:t>declared.</w:t>
      </w:r>
    </w:p>
    <w:p w14:paraId="47DD4E43" w14:textId="77777777" w:rsidR="00B02126" w:rsidRPr="004C6B63" w:rsidRDefault="00B02126" w:rsidP="007073D1">
      <w:pPr>
        <w:spacing w:after="0" w:line="240" w:lineRule="auto"/>
      </w:pPr>
    </w:p>
    <w:p w14:paraId="205EEB65" w14:textId="0699C877" w:rsidR="00EC790C" w:rsidRDefault="00ED0685" w:rsidP="007B0B10">
      <w:pPr>
        <w:spacing w:line="240" w:lineRule="auto"/>
      </w:pPr>
      <w:r>
        <w:rPr>
          <w:b/>
          <w:bCs/>
        </w:rPr>
        <w:t>7</w:t>
      </w:r>
      <w:r w:rsidR="00796D67">
        <w:rPr>
          <w:b/>
          <w:bCs/>
        </w:rPr>
        <w:t>1</w:t>
      </w:r>
      <w:r>
        <w:rPr>
          <w:b/>
          <w:bCs/>
        </w:rPr>
        <w:t>4</w:t>
      </w:r>
      <w:r w:rsidR="006C2B17" w:rsidRPr="004C6B63">
        <w:rPr>
          <w:b/>
          <w:bCs/>
        </w:rPr>
        <w:t xml:space="preserve"> </w:t>
      </w:r>
      <w:r w:rsidR="00EC790C" w:rsidRPr="004C6B63">
        <w:rPr>
          <w:b/>
          <w:bCs/>
        </w:rPr>
        <w:t>Minutes</w:t>
      </w:r>
      <w:r w:rsidR="00EC790C" w:rsidRPr="004C6B63">
        <w:t xml:space="preserve"> </w:t>
      </w:r>
    </w:p>
    <w:p w14:paraId="06BA4ADB" w14:textId="2FE1527F" w:rsidR="007B0B10" w:rsidRDefault="00EC790C" w:rsidP="00EC790C">
      <w:pPr>
        <w:spacing w:line="240" w:lineRule="auto"/>
        <w:ind w:left="720"/>
      </w:pPr>
      <w:r>
        <w:t>The</w:t>
      </w:r>
      <w:r w:rsidR="007E6243">
        <w:t xml:space="preserve"> </w:t>
      </w:r>
      <w:r w:rsidR="006C2B17" w:rsidRPr="004C6B63">
        <w:t xml:space="preserve">Minutes of the last regular Meeting, held on Monday, </w:t>
      </w:r>
      <w:r w:rsidR="002C5EFC">
        <w:t>1</w:t>
      </w:r>
      <w:r w:rsidR="00796D67">
        <w:t>4</w:t>
      </w:r>
      <w:r w:rsidR="006C2B17" w:rsidRPr="004C6B63">
        <w:rPr>
          <w:vertAlign w:val="superscript"/>
        </w:rPr>
        <w:t>th</w:t>
      </w:r>
      <w:r w:rsidR="006C2B17" w:rsidRPr="004C6B63">
        <w:t xml:space="preserve"> </w:t>
      </w:r>
      <w:r w:rsidR="00796D67">
        <w:t>April</w:t>
      </w:r>
      <w:r w:rsidR="006C2B17" w:rsidRPr="004C6B63">
        <w:t xml:space="preserve"> 202</w:t>
      </w:r>
      <w:r w:rsidR="002C5EFC">
        <w:t>5</w:t>
      </w:r>
      <w:r w:rsidR="006C2B17" w:rsidRPr="004C6B63">
        <w:t xml:space="preserve">, copies of which had been circulated, were taken as read, </w:t>
      </w:r>
      <w:r w:rsidR="00FF64A0" w:rsidRPr="004C6B63">
        <w:t>confirmed,</w:t>
      </w:r>
      <w:r w:rsidR="006C2B17" w:rsidRPr="004C6B63">
        <w:t xml:space="preserve"> and sign</w:t>
      </w:r>
      <w:r w:rsidR="00550F0F" w:rsidRPr="004C6B63">
        <w:t>ed</w:t>
      </w:r>
      <w:r w:rsidR="006C2B17" w:rsidRPr="004C6B63">
        <w:t xml:space="preserve"> as a true </w:t>
      </w:r>
      <w:r w:rsidR="00EA6E9D" w:rsidRPr="004C6B63">
        <w:t>record</w:t>
      </w:r>
      <w:r w:rsidR="006C2B17" w:rsidRPr="004C6B63">
        <w:t>.</w:t>
      </w:r>
    </w:p>
    <w:p w14:paraId="5703B840" w14:textId="6EF1C91C" w:rsidR="007B0B10" w:rsidRDefault="00ED0685" w:rsidP="007B0B10">
      <w:pPr>
        <w:spacing w:line="240" w:lineRule="auto"/>
        <w:rPr>
          <w:b/>
          <w:bCs/>
        </w:rPr>
      </w:pPr>
      <w:r>
        <w:rPr>
          <w:b/>
          <w:bCs/>
        </w:rPr>
        <w:t>7</w:t>
      </w:r>
      <w:r w:rsidR="00796D67">
        <w:rPr>
          <w:b/>
          <w:bCs/>
        </w:rPr>
        <w:t>1</w:t>
      </w:r>
      <w:r>
        <w:rPr>
          <w:b/>
          <w:bCs/>
        </w:rPr>
        <w:t>5</w:t>
      </w:r>
      <w:r w:rsidR="001714B7">
        <w:rPr>
          <w:b/>
          <w:bCs/>
        </w:rPr>
        <w:t xml:space="preserve"> </w:t>
      </w:r>
      <w:r w:rsidR="006C2B17" w:rsidRPr="004C6B63">
        <w:rPr>
          <w:b/>
          <w:bCs/>
        </w:rPr>
        <w:t>Matters Arisin</w:t>
      </w:r>
      <w:r w:rsidR="007B0B10">
        <w:rPr>
          <w:b/>
          <w:bCs/>
        </w:rPr>
        <w:t>g</w:t>
      </w:r>
    </w:p>
    <w:p w14:paraId="68D1179D" w14:textId="429803C0" w:rsidR="00786A68" w:rsidRDefault="009E0478" w:rsidP="007B0B10">
      <w:pPr>
        <w:pStyle w:val="ListParagraph"/>
        <w:numPr>
          <w:ilvl w:val="0"/>
          <w:numId w:val="14"/>
        </w:numPr>
      </w:pPr>
      <w:r>
        <w:t>Fly Tipping</w:t>
      </w:r>
    </w:p>
    <w:p w14:paraId="44444243" w14:textId="320755B0" w:rsidR="00D815E8" w:rsidRPr="004C6B63" w:rsidRDefault="00DC263F" w:rsidP="0016202F">
      <w:pPr>
        <w:pStyle w:val="ListParagraph"/>
        <w:ind w:left="1080"/>
      </w:pPr>
      <w:r>
        <w:t>The Chaiman reported that the village appeared to be clear of any fly tipping.</w:t>
      </w:r>
    </w:p>
    <w:p w14:paraId="0EA34F1E" w14:textId="05494315" w:rsidR="00EC790C" w:rsidRDefault="00EE1370" w:rsidP="00D815E8">
      <w:pPr>
        <w:pStyle w:val="ListParagraph"/>
        <w:numPr>
          <w:ilvl w:val="0"/>
          <w:numId w:val="14"/>
        </w:numPr>
      </w:pPr>
      <w:r>
        <w:t>North Lodge Access</w:t>
      </w:r>
    </w:p>
    <w:p w14:paraId="6A279640" w14:textId="68C06B58" w:rsidR="00EC790C" w:rsidRDefault="00EE1370" w:rsidP="00EC790C">
      <w:pPr>
        <w:pStyle w:val="ListParagraph"/>
        <w:ind w:left="1080"/>
      </w:pPr>
      <w:r>
        <w:t xml:space="preserve">The Clerk reported that he had received </w:t>
      </w:r>
      <w:r w:rsidR="00DC263F">
        <w:t>a revised planning application that day</w:t>
      </w:r>
      <w:r>
        <w:t xml:space="preserve"> from Stockton BC</w:t>
      </w:r>
      <w:r w:rsidR="00DC263F">
        <w:t xml:space="preserve"> and agreed to forward it to Members</w:t>
      </w:r>
      <w:r>
        <w:t>.</w:t>
      </w:r>
    </w:p>
    <w:p w14:paraId="76B64017" w14:textId="24F923B9" w:rsidR="00DC263F" w:rsidRDefault="00DC263F" w:rsidP="00DC263F">
      <w:pPr>
        <w:pStyle w:val="ListParagraph"/>
        <w:numPr>
          <w:ilvl w:val="0"/>
          <w:numId w:val="14"/>
        </w:numPr>
      </w:pPr>
      <w:r>
        <w:t>Preston Park problems</w:t>
      </w:r>
    </w:p>
    <w:p w14:paraId="5A2BA2A2" w14:textId="40B57476" w:rsidR="00DC263F" w:rsidRDefault="00DC263F" w:rsidP="00DC263F">
      <w:pPr>
        <w:pStyle w:val="ListParagraph"/>
        <w:ind w:left="1080"/>
      </w:pPr>
      <w:r>
        <w:t>Cllr. Taylor reported that there would be a meeting on 21</w:t>
      </w:r>
      <w:r>
        <w:rPr>
          <w:vertAlign w:val="superscript"/>
        </w:rPr>
        <w:t xml:space="preserve">st </w:t>
      </w:r>
      <w:r>
        <w:t>May at which the problems would be discussed</w:t>
      </w:r>
    </w:p>
    <w:p w14:paraId="0DF84F3D" w14:textId="2BD68EEA" w:rsidR="00DC263F" w:rsidRDefault="00DC263F" w:rsidP="00DC263F">
      <w:pPr>
        <w:pStyle w:val="ListParagraph"/>
        <w:numPr>
          <w:ilvl w:val="0"/>
          <w:numId w:val="14"/>
        </w:numPr>
      </w:pPr>
      <w:r>
        <w:t>Durham Lane development</w:t>
      </w:r>
    </w:p>
    <w:p w14:paraId="4E774E55" w14:textId="7C55CEE3" w:rsidR="00DC263F" w:rsidRDefault="00DC263F" w:rsidP="00DC263F">
      <w:pPr>
        <w:pStyle w:val="ListParagraph"/>
        <w:ind w:left="1080"/>
      </w:pPr>
      <w:r>
        <w:t>Cllr. Taylor stated that he had asked for a 20 feet wide tree barrier be placed on the area just outside Network Rail land before the planning proceeded to provide some measure of protection for residents on the other side of the line.</w:t>
      </w:r>
    </w:p>
    <w:p w14:paraId="1E229C7F" w14:textId="12AC3435" w:rsidR="00DC263F" w:rsidRDefault="007C2206" w:rsidP="00DC263F">
      <w:pPr>
        <w:pStyle w:val="ListParagraph"/>
        <w:numPr>
          <w:ilvl w:val="0"/>
          <w:numId w:val="14"/>
        </w:numPr>
      </w:pPr>
      <w:r>
        <w:t>Larch Crescent</w:t>
      </w:r>
    </w:p>
    <w:p w14:paraId="180111F9" w14:textId="0F28ADBE" w:rsidR="007C2206" w:rsidRDefault="007C2206" w:rsidP="007C2206">
      <w:pPr>
        <w:pStyle w:val="ListParagraph"/>
        <w:ind w:left="1080"/>
      </w:pPr>
      <w:r>
        <w:t>The Clerk reported that Stockton BC had acknowledged receipt of the request but that there had been no action to date.</w:t>
      </w:r>
    </w:p>
    <w:p w14:paraId="00301833" w14:textId="10D17D55" w:rsidR="006C2B17" w:rsidRPr="004C6B63" w:rsidRDefault="00ED0685" w:rsidP="006C2B17">
      <w:pPr>
        <w:rPr>
          <w:b/>
          <w:bCs/>
        </w:rPr>
      </w:pPr>
      <w:r>
        <w:rPr>
          <w:b/>
          <w:bCs/>
        </w:rPr>
        <w:t>7</w:t>
      </w:r>
      <w:r w:rsidR="00796D67">
        <w:rPr>
          <w:b/>
          <w:bCs/>
        </w:rPr>
        <w:t>1</w:t>
      </w:r>
      <w:r>
        <w:rPr>
          <w:b/>
          <w:bCs/>
        </w:rPr>
        <w:t>6</w:t>
      </w:r>
      <w:r w:rsidR="006C2B17" w:rsidRPr="004C6B63">
        <w:rPr>
          <w:b/>
          <w:bCs/>
        </w:rPr>
        <w:t xml:space="preserve"> Accounts</w:t>
      </w:r>
    </w:p>
    <w:p w14:paraId="6B4D88E7" w14:textId="326CE021" w:rsidR="00011565" w:rsidRPr="004C6B63" w:rsidRDefault="00011565" w:rsidP="00011565">
      <w:pPr>
        <w:pStyle w:val="ListParagraph"/>
        <w:numPr>
          <w:ilvl w:val="0"/>
          <w:numId w:val="2"/>
        </w:numPr>
      </w:pPr>
      <w:r w:rsidRPr="004C6B63">
        <w:t>The following account</w:t>
      </w:r>
      <w:r w:rsidR="007073D1" w:rsidRPr="004C6B63">
        <w:t>s</w:t>
      </w:r>
      <w:r w:rsidRPr="004C6B63">
        <w:t xml:space="preserve"> w</w:t>
      </w:r>
      <w:r w:rsidR="007073D1" w:rsidRPr="004C6B63">
        <w:t>ere</w:t>
      </w:r>
      <w:r w:rsidRPr="004C6B63">
        <w:t xml:space="preserve"> approved, and payment authorised: -</w:t>
      </w:r>
    </w:p>
    <w:tbl>
      <w:tblPr>
        <w:tblStyle w:val="TableGrid"/>
        <w:tblW w:w="0" w:type="auto"/>
        <w:tblLook w:val="04A0" w:firstRow="1" w:lastRow="0" w:firstColumn="1" w:lastColumn="0" w:noHBand="0" w:noVBand="1"/>
      </w:tblPr>
      <w:tblGrid>
        <w:gridCol w:w="840"/>
        <w:gridCol w:w="3691"/>
        <w:gridCol w:w="3261"/>
        <w:gridCol w:w="1224"/>
      </w:tblGrid>
      <w:tr w:rsidR="00A16AA5" w:rsidRPr="004C6B63" w14:paraId="37E211D7" w14:textId="77777777" w:rsidTr="000C5DC2">
        <w:tc>
          <w:tcPr>
            <w:tcW w:w="840" w:type="dxa"/>
          </w:tcPr>
          <w:p w14:paraId="5EBFFB01" w14:textId="77777777" w:rsidR="00A16AA5" w:rsidRPr="004C6B63" w:rsidRDefault="00A16AA5">
            <w:pPr>
              <w:jc w:val="center"/>
              <w:rPr>
                <w:rFonts w:cs="Arial"/>
              </w:rPr>
            </w:pPr>
            <w:r w:rsidRPr="004C6B63">
              <w:rPr>
                <w:rFonts w:cs="Arial"/>
              </w:rPr>
              <w:t>BACS</w:t>
            </w:r>
          </w:p>
        </w:tc>
        <w:tc>
          <w:tcPr>
            <w:tcW w:w="3691" w:type="dxa"/>
          </w:tcPr>
          <w:p w14:paraId="060D344E" w14:textId="77777777" w:rsidR="00A16AA5" w:rsidRPr="004C6B63" w:rsidRDefault="00A16AA5">
            <w:pPr>
              <w:rPr>
                <w:rFonts w:cs="Arial"/>
              </w:rPr>
            </w:pPr>
            <w:r w:rsidRPr="004C6B63">
              <w:rPr>
                <w:rFonts w:cs="Arial"/>
              </w:rPr>
              <w:t>P. R. Joiner</w:t>
            </w:r>
          </w:p>
        </w:tc>
        <w:tc>
          <w:tcPr>
            <w:tcW w:w="3261" w:type="dxa"/>
          </w:tcPr>
          <w:p w14:paraId="439C3DC5" w14:textId="173BDAA5" w:rsidR="00A16AA5" w:rsidRPr="004C6B63" w:rsidRDefault="00A16AA5">
            <w:pPr>
              <w:rPr>
                <w:rFonts w:cs="Arial"/>
              </w:rPr>
            </w:pPr>
            <w:r w:rsidRPr="004C6B63">
              <w:rPr>
                <w:rFonts w:cs="Arial"/>
              </w:rPr>
              <w:t>Clerk’s salary &amp; expenses (</w:t>
            </w:r>
            <w:r w:rsidR="00ED0685">
              <w:rPr>
                <w:rFonts w:cs="Arial"/>
              </w:rPr>
              <w:t>Mar</w:t>
            </w:r>
            <w:r w:rsidR="0016202F">
              <w:rPr>
                <w:rFonts w:cs="Arial"/>
              </w:rPr>
              <w:t>)</w:t>
            </w:r>
          </w:p>
        </w:tc>
        <w:tc>
          <w:tcPr>
            <w:tcW w:w="1224" w:type="dxa"/>
          </w:tcPr>
          <w:p w14:paraId="5BFA9990" w14:textId="7B0E5096" w:rsidR="00A16AA5" w:rsidRPr="004C6B63" w:rsidRDefault="00A16AA5">
            <w:pPr>
              <w:jc w:val="right"/>
              <w:rPr>
                <w:rFonts w:cs="Arial"/>
              </w:rPr>
            </w:pPr>
            <w:r w:rsidRPr="004C6B63">
              <w:rPr>
                <w:rFonts w:cs="Arial"/>
              </w:rPr>
              <w:t xml:space="preserve">£ </w:t>
            </w:r>
            <w:r w:rsidR="002C17AB">
              <w:rPr>
                <w:rFonts w:cs="Arial"/>
              </w:rPr>
              <w:t>1</w:t>
            </w:r>
            <w:r w:rsidR="006179A8">
              <w:rPr>
                <w:rFonts w:cs="Arial"/>
              </w:rPr>
              <w:t>87</w:t>
            </w:r>
            <w:r w:rsidR="009E0478">
              <w:rPr>
                <w:rFonts w:cs="Arial"/>
              </w:rPr>
              <w:t>.</w:t>
            </w:r>
            <w:r w:rsidR="006179A8">
              <w:rPr>
                <w:rFonts w:cs="Arial"/>
              </w:rPr>
              <w:t>09</w:t>
            </w:r>
          </w:p>
        </w:tc>
      </w:tr>
      <w:tr w:rsidR="00ED0685" w:rsidRPr="004C6B63" w14:paraId="4139F943" w14:textId="77777777" w:rsidTr="000C5DC2">
        <w:tc>
          <w:tcPr>
            <w:tcW w:w="840" w:type="dxa"/>
          </w:tcPr>
          <w:p w14:paraId="2F068E8C" w14:textId="156A75DB" w:rsidR="00ED0685" w:rsidRPr="004C6B63" w:rsidRDefault="00ED0685">
            <w:pPr>
              <w:jc w:val="center"/>
              <w:rPr>
                <w:rFonts w:cs="Arial"/>
              </w:rPr>
            </w:pPr>
            <w:r>
              <w:rPr>
                <w:rFonts w:cs="Arial"/>
              </w:rPr>
              <w:t>D/D</w:t>
            </w:r>
          </w:p>
        </w:tc>
        <w:tc>
          <w:tcPr>
            <w:tcW w:w="3691" w:type="dxa"/>
          </w:tcPr>
          <w:p w14:paraId="29975EF0" w14:textId="4D7B61CF" w:rsidR="00ED0685" w:rsidRPr="004C6B63" w:rsidRDefault="00ED0685">
            <w:pPr>
              <w:rPr>
                <w:rFonts w:cs="Arial"/>
              </w:rPr>
            </w:pPr>
            <w:r>
              <w:rPr>
                <w:rFonts w:cs="Arial"/>
              </w:rPr>
              <w:t>Stockton Borough Council</w:t>
            </w:r>
          </w:p>
        </w:tc>
        <w:tc>
          <w:tcPr>
            <w:tcW w:w="3261" w:type="dxa"/>
          </w:tcPr>
          <w:p w14:paraId="2F21DB01" w14:textId="6266C5E7" w:rsidR="00ED0685" w:rsidRPr="004C6B63" w:rsidRDefault="00ED0685">
            <w:pPr>
              <w:rPr>
                <w:rFonts w:cs="Arial"/>
              </w:rPr>
            </w:pPr>
            <w:r>
              <w:rPr>
                <w:rFonts w:cs="Arial"/>
              </w:rPr>
              <w:t>Cemetery waste bin</w:t>
            </w:r>
            <w:r w:rsidR="00AA193F">
              <w:rPr>
                <w:rFonts w:cs="Arial"/>
              </w:rPr>
              <w:t xml:space="preserve"> (Apr)</w:t>
            </w:r>
          </w:p>
        </w:tc>
        <w:tc>
          <w:tcPr>
            <w:tcW w:w="1224" w:type="dxa"/>
          </w:tcPr>
          <w:p w14:paraId="40DB8995" w14:textId="10A0415E" w:rsidR="00ED0685" w:rsidRPr="004C6B63" w:rsidRDefault="00ED0685">
            <w:pPr>
              <w:jc w:val="right"/>
              <w:rPr>
                <w:rFonts w:cs="Arial"/>
              </w:rPr>
            </w:pPr>
            <w:r>
              <w:rPr>
                <w:rFonts w:cs="Arial"/>
              </w:rPr>
              <w:t>£ 38.00</w:t>
            </w:r>
          </w:p>
        </w:tc>
      </w:tr>
      <w:tr w:rsidR="00ED0685" w:rsidRPr="004C6B63" w14:paraId="2C8DF8BE" w14:textId="77777777" w:rsidTr="000C5DC2">
        <w:tc>
          <w:tcPr>
            <w:tcW w:w="840" w:type="dxa"/>
          </w:tcPr>
          <w:p w14:paraId="681C5AE6" w14:textId="549BB05A" w:rsidR="00ED0685" w:rsidRPr="004C6B63" w:rsidRDefault="006179A8">
            <w:pPr>
              <w:jc w:val="center"/>
              <w:rPr>
                <w:rFonts w:cs="Arial"/>
              </w:rPr>
            </w:pPr>
            <w:r>
              <w:rPr>
                <w:rFonts w:cs="Arial"/>
              </w:rPr>
              <w:t>D/D</w:t>
            </w:r>
          </w:p>
        </w:tc>
        <w:tc>
          <w:tcPr>
            <w:tcW w:w="3691" w:type="dxa"/>
          </w:tcPr>
          <w:p w14:paraId="22D82869" w14:textId="70D74962" w:rsidR="00ED0685" w:rsidRPr="004C6B63" w:rsidRDefault="006179A8">
            <w:pPr>
              <w:rPr>
                <w:rFonts w:cs="Arial"/>
              </w:rPr>
            </w:pPr>
            <w:r>
              <w:rPr>
                <w:rFonts w:cs="Arial"/>
              </w:rPr>
              <w:t>Information Commissioner</w:t>
            </w:r>
          </w:p>
        </w:tc>
        <w:tc>
          <w:tcPr>
            <w:tcW w:w="3261" w:type="dxa"/>
          </w:tcPr>
          <w:p w14:paraId="59930B7A" w14:textId="613A4390" w:rsidR="00ED0685" w:rsidRPr="004C6B63" w:rsidRDefault="006179A8">
            <w:pPr>
              <w:rPr>
                <w:rFonts w:cs="Arial"/>
              </w:rPr>
            </w:pPr>
            <w:r>
              <w:rPr>
                <w:rFonts w:cs="Arial"/>
              </w:rPr>
              <w:t>Annual Fee</w:t>
            </w:r>
          </w:p>
        </w:tc>
        <w:tc>
          <w:tcPr>
            <w:tcW w:w="1224" w:type="dxa"/>
          </w:tcPr>
          <w:p w14:paraId="792C1E29" w14:textId="768C0649" w:rsidR="00ED0685" w:rsidRPr="004C6B63" w:rsidRDefault="006179A8">
            <w:pPr>
              <w:jc w:val="right"/>
              <w:rPr>
                <w:rFonts w:cs="Arial"/>
              </w:rPr>
            </w:pPr>
            <w:r>
              <w:rPr>
                <w:rFonts w:cs="Arial"/>
              </w:rPr>
              <w:t>£ 40.00</w:t>
            </w:r>
          </w:p>
        </w:tc>
      </w:tr>
      <w:tr w:rsidR="006179A8" w:rsidRPr="004C6B63" w14:paraId="09674B64" w14:textId="77777777" w:rsidTr="000C5DC2">
        <w:tc>
          <w:tcPr>
            <w:tcW w:w="840" w:type="dxa"/>
          </w:tcPr>
          <w:p w14:paraId="28769567" w14:textId="081CC64F" w:rsidR="006179A8" w:rsidRDefault="006179A8">
            <w:pPr>
              <w:jc w:val="center"/>
              <w:rPr>
                <w:rFonts w:cs="Arial"/>
              </w:rPr>
            </w:pPr>
            <w:r>
              <w:rPr>
                <w:rFonts w:cs="Arial"/>
              </w:rPr>
              <w:t>BACS</w:t>
            </w:r>
          </w:p>
        </w:tc>
        <w:tc>
          <w:tcPr>
            <w:tcW w:w="3691" w:type="dxa"/>
          </w:tcPr>
          <w:p w14:paraId="684E5739" w14:textId="46F1168E" w:rsidR="006179A8" w:rsidRDefault="006179A8">
            <w:pPr>
              <w:rPr>
                <w:rFonts w:cs="Arial"/>
              </w:rPr>
            </w:pPr>
            <w:r>
              <w:rPr>
                <w:rFonts w:cs="Arial"/>
              </w:rPr>
              <w:t>Gordon Fletcher</w:t>
            </w:r>
          </w:p>
        </w:tc>
        <w:tc>
          <w:tcPr>
            <w:tcW w:w="3261" w:type="dxa"/>
          </w:tcPr>
          <w:p w14:paraId="20751880" w14:textId="16240E58" w:rsidR="006179A8" w:rsidRDefault="006179A8">
            <w:pPr>
              <w:rPr>
                <w:rFonts w:cs="Arial"/>
              </w:rPr>
            </w:pPr>
            <w:r>
              <w:rPr>
                <w:rFonts w:cs="Arial"/>
              </w:rPr>
              <w:t>Internal Audit Fee</w:t>
            </w:r>
          </w:p>
        </w:tc>
        <w:tc>
          <w:tcPr>
            <w:tcW w:w="1224" w:type="dxa"/>
          </w:tcPr>
          <w:p w14:paraId="4739A477" w14:textId="0F984000" w:rsidR="006179A8" w:rsidRDefault="006179A8">
            <w:pPr>
              <w:jc w:val="right"/>
              <w:rPr>
                <w:rFonts w:cs="Arial"/>
              </w:rPr>
            </w:pPr>
            <w:r>
              <w:rPr>
                <w:rFonts w:cs="Arial"/>
              </w:rPr>
              <w:t>£ 100.00</w:t>
            </w:r>
          </w:p>
        </w:tc>
      </w:tr>
      <w:tr w:rsidR="006179A8" w:rsidRPr="004C6B63" w14:paraId="5D2B1471" w14:textId="77777777" w:rsidTr="000C5DC2">
        <w:tc>
          <w:tcPr>
            <w:tcW w:w="840" w:type="dxa"/>
          </w:tcPr>
          <w:p w14:paraId="08959044" w14:textId="0F90D60F" w:rsidR="006179A8" w:rsidRDefault="006179A8">
            <w:pPr>
              <w:jc w:val="center"/>
              <w:rPr>
                <w:rFonts w:cs="Arial"/>
              </w:rPr>
            </w:pPr>
            <w:r>
              <w:rPr>
                <w:rFonts w:cs="Arial"/>
              </w:rPr>
              <w:t>D/D</w:t>
            </w:r>
          </w:p>
        </w:tc>
        <w:tc>
          <w:tcPr>
            <w:tcW w:w="3691" w:type="dxa"/>
          </w:tcPr>
          <w:p w14:paraId="6CCC23EB" w14:textId="51811678" w:rsidR="006179A8" w:rsidRDefault="006179A8">
            <w:pPr>
              <w:rPr>
                <w:rFonts w:cs="Arial"/>
              </w:rPr>
            </w:pPr>
            <w:r>
              <w:rPr>
                <w:rFonts w:cs="Arial"/>
              </w:rPr>
              <w:t>WAVE</w:t>
            </w:r>
          </w:p>
        </w:tc>
        <w:tc>
          <w:tcPr>
            <w:tcW w:w="3261" w:type="dxa"/>
          </w:tcPr>
          <w:p w14:paraId="6E8AD672" w14:textId="76547A87" w:rsidR="006179A8" w:rsidRDefault="006179A8">
            <w:pPr>
              <w:rPr>
                <w:rFonts w:cs="Arial"/>
              </w:rPr>
            </w:pPr>
            <w:r>
              <w:rPr>
                <w:rFonts w:cs="Arial"/>
              </w:rPr>
              <w:t>Cemetery metered water</w:t>
            </w:r>
          </w:p>
        </w:tc>
        <w:tc>
          <w:tcPr>
            <w:tcW w:w="1224" w:type="dxa"/>
          </w:tcPr>
          <w:p w14:paraId="5F51B8CA" w14:textId="0DB27471" w:rsidR="006179A8" w:rsidRDefault="006179A8">
            <w:pPr>
              <w:jc w:val="right"/>
              <w:rPr>
                <w:rFonts w:cs="Arial"/>
              </w:rPr>
            </w:pPr>
            <w:r>
              <w:rPr>
                <w:rFonts w:cs="Arial"/>
              </w:rPr>
              <w:t>£ 73.99</w:t>
            </w:r>
          </w:p>
        </w:tc>
      </w:tr>
      <w:tr w:rsidR="006179A8" w:rsidRPr="004C6B63" w14:paraId="7935CECE" w14:textId="77777777" w:rsidTr="000C5DC2">
        <w:tc>
          <w:tcPr>
            <w:tcW w:w="840" w:type="dxa"/>
          </w:tcPr>
          <w:p w14:paraId="79389E48" w14:textId="28C8B2B3" w:rsidR="006179A8" w:rsidRDefault="006179A8">
            <w:pPr>
              <w:jc w:val="center"/>
              <w:rPr>
                <w:rFonts w:cs="Arial"/>
              </w:rPr>
            </w:pPr>
            <w:r>
              <w:rPr>
                <w:rFonts w:cs="Arial"/>
              </w:rPr>
              <w:t>BACS</w:t>
            </w:r>
          </w:p>
        </w:tc>
        <w:tc>
          <w:tcPr>
            <w:tcW w:w="3691" w:type="dxa"/>
          </w:tcPr>
          <w:p w14:paraId="0C1D390E" w14:textId="3FB98CC2" w:rsidR="006179A8" w:rsidRDefault="006179A8">
            <w:pPr>
              <w:rPr>
                <w:rFonts w:cs="Arial"/>
              </w:rPr>
            </w:pPr>
            <w:r>
              <w:rPr>
                <w:rFonts w:cs="Arial"/>
              </w:rPr>
              <w:t>Zurich Insurance</w:t>
            </w:r>
          </w:p>
        </w:tc>
        <w:tc>
          <w:tcPr>
            <w:tcW w:w="3261" w:type="dxa"/>
          </w:tcPr>
          <w:p w14:paraId="58227C2A" w14:textId="4B0A1C8B" w:rsidR="006179A8" w:rsidRDefault="006179A8">
            <w:pPr>
              <w:rPr>
                <w:rFonts w:cs="Arial"/>
              </w:rPr>
            </w:pPr>
            <w:r>
              <w:rPr>
                <w:rFonts w:cs="Arial"/>
              </w:rPr>
              <w:t>Annual Insurance Premium</w:t>
            </w:r>
          </w:p>
        </w:tc>
        <w:tc>
          <w:tcPr>
            <w:tcW w:w="1224" w:type="dxa"/>
          </w:tcPr>
          <w:p w14:paraId="3E024C4C" w14:textId="2C9D6ADD" w:rsidR="006179A8" w:rsidRDefault="006179A8">
            <w:pPr>
              <w:jc w:val="right"/>
              <w:rPr>
                <w:rFonts w:cs="Arial"/>
              </w:rPr>
            </w:pPr>
            <w:r>
              <w:rPr>
                <w:rFonts w:cs="Arial"/>
              </w:rPr>
              <w:t>£ 385.26</w:t>
            </w:r>
          </w:p>
        </w:tc>
      </w:tr>
    </w:tbl>
    <w:p w14:paraId="5FF793EA" w14:textId="77777777" w:rsidR="00ED0685" w:rsidRDefault="00ED0685" w:rsidP="00B17154">
      <w:pPr>
        <w:rPr>
          <w:b/>
          <w:bCs/>
        </w:rPr>
      </w:pPr>
    </w:p>
    <w:p w14:paraId="29C6786D" w14:textId="5DEF84DF" w:rsidR="00B60F0C" w:rsidRDefault="00ED0685" w:rsidP="00B17154">
      <w:pPr>
        <w:rPr>
          <w:b/>
          <w:bCs/>
        </w:rPr>
      </w:pPr>
      <w:r>
        <w:rPr>
          <w:b/>
          <w:bCs/>
        </w:rPr>
        <w:t>7</w:t>
      </w:r>
      <w:r w:rsidR="00796D67">
        <w:rPr>
          <w:b/>
          <w:bCs/>
        </w:rPr>
        <w:t>1</w:t>
      </w:r>
      <w:r>
        <w:rPr>
          <w:b/>
          <w:bCs/>
        </w:rPr>
        <w:t>7</w:t>
      </w:r>
      <w:r w:rsidR="00B17154" w:rsidRPr="00B17154">
        <w:rPr>
          <w:b/>
          <w:bCs/>
        </w:rPr>
        <w:t xml:space="preserve"> Pending Matters</w:t>
      </w:r>
    </w:p>
    <w:p w14:paraId="18F834F3" w14:textId="77777777" w:rsidR="00CD614A" w:rsidRPr="00A21295" w:rsidRDefault="00CD614A" w:rsidP="00CD614A">
      <w:pPr>
        <w:pStyle w:val="ListParagraph"/>
        <w:numPr>
          <w:ilvl w:val="0"/>
          <w:numId w:val="3"/>
        </w:numPr>
        <w:rPr>
          <w:rFonts w:ascii="Aptos Narrow" w:hAnsi="Aptos Narrow"/>
        </w:rPr>
      </w:pPr>
      <w:r w:rsidRPr="00A21295">
        <w:rPr>
          <w:rFonts w:ascii="Aptos Narrow" w:hAnsi="Aptos Narrow"/>
        </w:rPr>
        <w:t>Insurance</w:t>
      </w:r>
    </w:p>
    <w:p w14:paraId="051417F0" w14:textId="77777777" w:rsidR="00CD614A" w:rsidRPr="00A21295" w:rsidRDefault="00CD614A" w:rsidP="00CD614A">
      <w:pPr>
        <w:pStyle w:val="ListParagraph"/>
        <w:ind w:left="1080"/>
        <w:rPr>
          <w:rFonts w:ascii="Aptos Narrow" w:hAnsi="Aptos Narrow"/>
        </w:rPr>
      </w:pPr>
      <w:r w:rsidRPr="00A21295">
        <w:rPr>
          <w:rFonts w:ascii="Aptos Narrow" w:hAnsi="Aptos Narrow"/>
        </w:rPr>
        <w:t>Members agreed to continue the Council’s insurance with Zurich Insurance.</w:t>
      </w:r>
    </w:p>
    <w:p w14:paraId="6EE6F481" w14:textId="77777777" w:rsidR="00CD614A" w:rsidRPr="00A21295" w:rsidRDefault="00CD614A" w:rsidP="00CD614A">
      <w:pPr>
        <w:pStyle w:val="ListParagraph"/>
        <w:numPr>
          <w:ilvl w:val="0"/>
          <w:numId w:val="3"/>
        </w:numPr>
        <w:rPr>
          <w:rFonts w:ascii="Aptos Narrow" w:hAnsi="Aptos Narrow"/>
        </w:rPr>
      </w:pPr>
      <w:r w:rsidRPr="00A21295">
        <w:rPr>
          <w:rFonts w:ascii="Aptos Narrow" w:hAnsi="Aptos Narrow"/>
        </w:rPr>
        <w:t>Internal Audit</w:t>
      </w:r>
    </w:p>
    <w:p w14:paraId="2D3EDA0C" w14:textId="61C4800F" w:rsidR="00CD614A" w:rsidRPr="00A21295" w:rsidRDefault="00CD614A" w:rsidP="00CD614A">
      <w:pPr>
        <w:pStyle w:val="ListParagraph"/>
        <w:ind w:left="1080"/>
        <w:jc w:val="both"/>
        <w:rPr>
          <w:rFonts w:ascii="Aptos Narrow" w:hAnsi="Aptos Narrow" w:cs="Arial"/>
        </w:rPr>
      </w:pPr>
      <w:r w:rsidRPr="00A21295">
        <w:rPr>
          <w:rFonts w:ascii="Aptos Narrow" w:hAnsi="Aptos Narrow" w:cs="Arial"/>
        </w:rPr>
        <w:t>Members were pleased to accept the report from the Internal Auditor</w:t>
      </w:r>
      <w:r>
        <w:rPr>
          <w:rFonts w:ascii="Aptos Narrow" w:hAnsi="Aptos Narrow" w:cs="Arial"/>
        </w:rPr>
        <w:t>.</w:t>
      </w:r>
    </w:p>
    <w:p w14:paraId="5F3FC876" w14:textId="77777777" w:rsidR="00CD614A" w:rsidRPr="00A21295" w:rsidRDefault="00CD614A" w:rsidP="00CD614A">
      <w:pPr>
        <w:pStyle w:val="ListParagraph"/>
        <w:numPr>
          <w:ilvl w:val="0"/>
          <w:numId w:val="3"/>
        </w:numPr>
        <w:suppressAutoHyphens/>
        <w:spacing w:after="0" w:line="240" w:lineRule="auto"/>
        <w:jc w:val="both"/>
        <w:rPr>
          <w:rFonts w:ascii="Aptos Narrow" w:hAnsi="Aptos Narrow" w:cs="Arial"/>
        </w:rPr>
      </w:pPr>
      <w:r w:rsidRPr="00A21295">
        <w:rPr>
          <w:rFonts w:ascii="Aptos Narrow" w:hAnsi="Aptos Narrow" w:cs="Arial"/>
        </w:rPr>
        <w:t>AGAR Certificate of Exemption</w:t>
      </w:r>
    </w:p>
    <w:p w14:paraId="2CFA495C" w14:textId="77777777" w:rsidR="00CD614A" w:rsidRDefault="00CD614A" w:rsidP="00CD614A">
      <w:pPr>
        <w:pStyle w:val="ListParagraph"/>
        <w:ind w:left="1080"/>
        <w:rPr>
          <w:rFonts w:ascii="Aptos Narrow" w:hAnsi="Aptos Narrow" w:cs="Arial"/>
        </w:rPr>
      </w:pPr>
      <w:r w:rsidRPr="00A21295">
        <w:rPr>
          <w:rFonts w:ascii="Aptos Narrow" w:hAnsi="Aptos Narrow" w:cs="Arial"/>
        </w:rPr>
        <w:t>Members were pleased to agree that the exemption certificate should be signed.</w:t>
      </w:r>
    </w:p>
    <w:p w14:paraId="63908461" w14:textId="77777777" w:rsidR="007C2206" w:rsidRPr="005C71CC" w:rsidRDefault="007C2206" w:rsidP="007C2206">
      <w:pPr>
        <w:pStyle w:val="ListParagraph"/>
        <w:ind w:left="1080"/>
        <w:jc w:val="right"/>
      </w:pPr>
      <w:r w:rsidRPr="005C71CC">
        <w:t>18</w:t>
      </w:r>
      <w:r>
        <w:t>9</w:t>
      </w:r>
    </w:p>
    <w:p w14:paraId="1800A8C5" w14:textId="77777777" w:rsidR="007C2206" w:rsidRPr="00A21295" w:rsidRDefault="007C2206" w:rsidP="00CD614A">
      <w:pPr>
        <w:pStyle w:val="ListParagraph"/>
        <w:ind w:left="1080"/>
        <w:rPr>
          <w:rFonts w:ascii="Aptos Narrow" w:hAnsi="Aptos Narrow" w:cs="Arial"/>
        </w:rPr>
      </w:pPr>
    </w:p>
    <w:p w14:paraId="18DD16E1" w14:textId="77777777" w:rsidR="00CD614A" w:rsidRPr="00A21295" w:rsidRDefault="00CD614A" w:rsidP="00CD614A">
      <w:pPr>
        <w:pStyle w:val="ListParagraph"/>
        <w:numPr>
          <w:ilvl w:val="0"/>
          <w:numId w:val="3"/>
        </w:numPr>
        <w:suppressAutoHyphens/>
        <w:spacing w:after="0" w:line="240" w:lineRule="auto"/>
        <w:jc w:val="both"/>
        <w:rPr>
          <w:rFonts w:ascii="Aptos Narrow" w:hAnsi="Aptos Narrow" w:cs="Arial"/>
        </w:rPr>
      </w:pPr>
      <w:r w:rsidRPr="00A21295">
        <w:rPr>
          <w:rFonts w:ascii="Aptos Narrow" w:hAnsi="Aptos Narrow" w:cs="Arial"/>
        </w:rPr>
        <w:t>To receive the completed Accounting Statements for 2022/23</w:t>
      </w:r>
    </w:p>
    <w:p w14:paraId="4BFF63BA" w14:textId="6399D2A5" w:rsidR="00DC263F" w:rsidRPr="00A21295" w:rsidRDefault="00CD614A" w:rsidP="00CD614A">
      <w:pPr>
        <w:pStyle w:val="ListParagraph"/>
        <w:ind w:left="1080"/>
        <w:rPr>
          <w:rFonts w:ascii="Aptos Narrow" w:hAnsi="Aptos Narrow" w:cs="Arial"/>
        </w:rPr>
      </w:pPr>
      <w:r w:rsidRPr="00A21295">
        <w:rPr>
          <w:rFonts w:ascii="Aptos Narrow" w:hAnsi="Aptos Narrow" w:cs="Arial"/>
        </w:rPr>
        <w:t>Members were pleased to approve the Accounting Statements which were duly signed</w:t>
      </w:r>
      <w:r w:rsidR="00DC263F">
        <w:rPr>
          <w:rFonts w:ascii="Aptos Narrow" w:hAnsi="Aptos Narrow" w:cs="Arial"/>
        </w:rPr>
        <w:t>.</w:t>
      </w:r>
    </w:p>
    <w:p w14:paraId="0B5FA9D9" w14:textId="77777777" w:rsidR="00CD614A" w:rsidRPr="00A21295" w:rsidRDefault="00CD614A" w:rsidP="00CD614A">
      <w:pPr>
        <w:pStyle w:val="ListParagraph"/>
        <w:numPr>
          <w:ilvl w:val="0"/>
          <w:numId w:val="3"/>
        </w:numPr>
        <w:suppressAutoHyphens/>
        <w:spacing w:after="0" w:line="240" w:lineRule="auto"/>
        <w:jc w:val="both"/>
        <w:rPr>
          <w:rFonts w:ascii="Aptos Narrow" w:hAnsi="Aptos Narrow" w:cs="Arial"/>
        </w:rPr>
      </w:pPr>
      <w:r w:rsidRPr="00A21295">
        <w:rPr>
          <w:rFonts w:ascii="Aptos Narrow" w:hAnsi="Aptos Narrow" w:cs="Arial"/>
        </w:rPr>
        <w:t>To complete the Annual Governance Statement</w:t>
      </w:r>
    </w:p>
    <w:p w14:paraId="7003ADF0" w14:textId="77777777" w:rsidR="00CD614A" w:rsidRPr="00A21295" w:rsidRDefault="00CD614A" w:rsidP="00CD614A">
      <w:pPr>
        <w:pStyle w:val="ListParagraph"/>
        <w:ind w:left="1080"/>
        <w:rPr>
          <w:rFonts w:ascii="Aptos Narrow" w:hAnsi="Aptos Narrow" w:cs="Arial"/>
        </w:rPr>
      </w:pPr>
      <w:r w:rsidRPr="00A21295">
        <w:rPr>
          <w:rFonts w:ascii="Aptos Narrow" w:hAnsi="Aptos Narrow" w:cs="Arial"/>
        </w:rPr>
        <w:t>The Clerk took Members through the requirements of the Annual Governance Statement which they were pleased to approve.</w:t>
      </w:r>
    </w:p>
    <w:p w14:paraId="54323C8C" w14:textId="00237E97" w:rsidR="002C5EFC" w:rsidRDefault="00ED0685" w:rsidP="000B4AE4">
      <w:pPr>
        <w:rPr>
          <w:b/>
          <w:bCs/>
        </w:rPr>
      </w:pPr>
      <w:r>
        <w:rPr>
          <w:b/>
          <w:bCs/>
        </w:rPr>
        <w:t>7</w:t>
      </w:r>
      <w:r w:rsidR="00796D67">
        <w:rPr>
          <w:b/>
          <w:bCs/>
        </w:rPr>
        <w:t>18</w:t>
      </w:r>
      <w:r w:rsidR="002C5EFC">
        <w:rPr>
          <w:b/>
          <w:bCs/>
        </w:rPr>
        <w:t xml:space="preserve"> </w:t>
      </w:r>
      <w:r w:rsidR="00B02126">
        <w:rPr>
          <w:b/>
          <w:bCs/>
        </w:rPr>
        <w:t>Preston</w:t>
      </w:r>
      <w:r w:rsidR="002C5EFC">
        <w:rPr>
          <w:b/>
          <w:bCs/>
        </w:rPr>
        <w:t xml:space="preserve"> Park</w:t>
      </w:r>
    </w:p>
    <w:p w14:paraId="66182F4E" w14:textId="2E56E065" w:rsidR="002C5EFC" w:rsidRDefault="006D14B4" w:rsidP="002C5EFC">
      <w:pPr>
        <w:pStyle w:val="ListParagraph"/>
        <w:numPr>
          <w:ilvl w:val="0"/>
          <w:numId w:val="22"/>
        </w:numPr>
      </w:pPr>
      <w:r>
        <w:t>Upgrade and drainage</w:t>
      </w:r>
    </w:p>
    <w:p w14:paraId="71523944" w14:textId="3E5BFF43" w:rsidR="00C56C1E" w:rsidRDefault="00DC263F" w:rsidP="006D14B4">
      <w:pPr>
        <w:pStyle w:val="ListParagraph"/>
        <w:ind w:left="1080"/>
      </w:pPr>
      <w:r>
        <w:t>Cllr. Hill raised a query regarding the spoil from the new car park which remained alongside and continued to present a bare earth sight to visitors. The Clerk was asked to try to get an answer from the park.</w:t>
      </w:r>
    </w:p>
    <w:p w14:paraId="6D75C0EF" w14:textId="07E079D5" w:rsidR="000B4AE4" w:rsidRDefault="00BA7E7A" w:rsidP="006D14B4">
      <w:r>
        <w:rPr>
          <w:b/>
          <w:bCs/>
        </w:rPr>
        <w:t>7</w:t>
      </w:r>
      <w:r w:rsidR="00ED0685">
        <w:rPr>
          <w:b/>
          <w:bCs/>
        </w:rPr>
        <w:t>1</w:t>
      </w:r>
      <w:r w:rsidR="00796D67">
        <w:rPr>
          <w:b/>
          <w:bCs/>
        </w:rPr>
        <w:t>9</w:t>
      </w:r>
      <w:r w:rsidR="006C2B17" w:rsidRPr="000B4AE4">
        <w:rPr>
          <w:b/>
          <w:bCs/>
        </w:rPr>
        <w:t xml:space="preserve"> </w:t>
      </w:r>
      <w:r w:rsidR="009366BA" w:rsidRPr="000B4AE4">
        <w:rPr>
          <w:b/>
          <w:bCs/>
        </w:rPr>
        <w:t>Cemetery</w:t>
      </w:r>
      <w:r w:rsidR="002C5EFC">
        <w:tab/>
      </w:r>
    </w:p>
    <w:p w14:paraId="45773AB4" w14:textId="7E025BCD" w:rsidR="002C5EFC" w:rsidRDefault="002C5EFC" w:rsidP="002C5EFC">
      <w:pPr>
        <w:pStyle w:val="ListParagraph"/>
        <w:numPr>
          <w:ilvl w:val="0"/>
          <w:numId w:val="21"/>
        </w:numPr>
      </w:pPr>
      <w:r>
        <w:t xml:space="preserve">Application </w:t>
      </w:r>
      <w:r w:rsidR="009E0478">
        <w:t>for Grave Space Reservation</w:t>
      </w:r>
    </w:p>
    <w:p w14:paraId="476CAEC0" w14:textId="2BA9CF5B" w:rsidR="00E55637" w:rsidRDefault="00665A2F" w:rsidP="00E55637">
      <w:pPr>
        <w:pStyle w:val="ListParagraph"/>
        <w:ind w:left="1080"/>
      </w:pPr>
      <w:r>
        <w:t xml:space="preserve">The Clerk reported that the enquirer had </w:t>
      </w:r>
      <w:r w:rsidR="00DC263F">
        <w:t xml:space="preserve">been in </w:t>
      </w:r>
      <w:r w:rsidR="00722F2B">
        <w:t>contact,</w:t>
      </w:r>
      <w:r w:rsidR="00DC263F">
        <w:t xml:space="preserve"> and he was about to allocate a reservation.</w:t>
      </w:r>
    </w:p>
    <w:p w14:paraId="1D8873B7" w14:textId="77777777" w:rsidR="00052A66" w:rsidRDefault="00BA7E7A" w:rsidP="00052A66">
      <w:pPr>
        <w:rPr>
          <w:b/>
          <w:bCs/>
        </w:rPr>
      </w:pPr>
      <w:r>
        <w:rPr>
          <w:b/>
          <w:bCs/>
        </w:rPr>
        <w:t>7</w:t>
      </w:r>
      <w:r w:rsidR="00796D67">
        <w:rPr>
          <w:b/>
          <w:bCs/>
        </w:rPr>
        <w:t>20</w:t>
      </w:r>
      <w:r w:rsidR="009366BA">
        <w:rPr>
          <w:b/>
          <w:bCs/>
        </w:rPr>
        <w:t xml:space="preserve"> Correspondence</w:t>
      </w:r>
    </w:p>
    <w:p w14:paraId="07793695" w14:textId="76B5DD92" w:rsidR="005C2955" w:rsidRDefault="00215DBA" w:rsidP="00052A66">
      <w:pPr>
        <w:pStyle w:val="ListParagraph"/>
        <w:numPr>
          <w:ilvl w:val="0"/>
          <w:numId w:val="25"/>
        </w:numPr>
      </w:pPr>
      <w:r w:rsidRPr="004C6B63">
        <w:t>Correspondence received was noted as listed.</w:t>
      </w:r>
    </w:p>
    <w:p w14:paraId="45B72796" w14:textId="77777777" w:rsidR="003E32FB" w:rsidRDefault="003E32FB" w:rsidP="003E32FB">
      <w:pPr>
        <w:pStyle w:val="ListParagraph"/>
        <w:spacing w:after="0"/>
        <w:ind w:left="1080"/>
      </w:pPr>
    </w:p>
    <w:p w14:paraId="5948F989" w14:textId="4AF8C0F7" w:rsidR="00832B40" w:rsidRPr="002C5EFC" w:rsidRDefault="00BA7E7A" w:rsidP="002C5EFC">
      <w:pPr>
        <w:spacing w:after="0"/>
        <w:rPr>
          <w:b/>
          <w:bCs/>
        </w:rPr>
      </w:pPr>
      <w:r>
        <w:rPr>
          <w:b/>
          <w:bCs/>
        </w:rPr>
        <w:t>7</w:t>
      </w:r>
      <w:r w:rsidR="00796D67">
        <w:rPr>
          <w:b/>
          <w:bCs/>
        </w:rPr>
        <w:t>2</w:t>
      </w:r>
      <w:r w:rsidR="00ED0685">
        <w:rPr>
          <w:b/>
          <w:bCs/>
        </w:rPr>
        <w:t>1</w:t>
      </w:r>
      <w:r w:rsidR="002C5EFC" w:rsidRPr="002C5EFC">
        <w:rPr>
          <w:b/>
          <w:bCs/>
        </w:rPr>
        <w:t xml:space="preserve"> Any Other Business</w:t>
      </w:r>
    </w:p>
    <w:p w14:paraId="2D8DEA4D" w14:textId="3A778F11" w:rsidR="002C5EFC" w:rsidRDefault="007C2206" w:rsidP="00832B40">
      <w:pPr>
        <w:pStyle w:val="ListParagraph"/>
        <w:numPr>
          <w:ilvl w:val="0"/>
          <w:numId w:val="24"/>
        </w:numPr>
        <w:spacing w:after="0"/>
      </w:pPr>
      <w:r>
        <w:t>Street Lighting</w:t>
      </w:r>
    </w:p>
    <w:p w14:paraId="2D0ED241" w14:textId="68145A0A" w:rsidR="00832B40" w:rsidRDefault="00735031" w:rsidP="00832B40">
      <w:pPr>
        <w:pStyle w:val="ListParagraph"/>
        <w:spacing w:after="0"/>
        <w:ind w:left="1080"/>
      </w:pPr>
      <w:r>
        <w:t xml:space="preserve">The Chairman </w:t>
      </w:r>
      <w:r w:rsidR="007C2206">
        <w:t>requested that the problem lights in Laburnum Road and the back alley be highlighted to Stockton BC.</w:t>
      </w:r>
    </w:p>
    <w:p w14:paraId="4D79D4B7" w14:textId="4E088471" w:rsidR="00735031" w:rsidRDefault="007C2206" w:rsidP="00832B40">
      <w:pPr>
        <w:pStyle w:val="ListParagraph"/>
        <w:numPr>
          <w:ilvl w:val="0"/>
          <w:numId w:val="24"/>
        </w:numPr>
        <w:spacing w:after="0"/>
      </w:pPr>
      <w:r>
        <w:t>Railway Fence</w:t>
      </w:r>
    </w:p>
    <w:p w14:paraId="5E339594" w14:textId="417EFE02" w:rsidR="00832B40" w:rsidRDefault="00665A2F" w:rsidP="00832B40">
      <w:pPr>
        <w:pStyle w:val="ListParagraph"/>
        <w:spacing w:after="0"/>
        <w:ind w:left="1080"/>
      </w:pPr>
      <w:r>
        <w:t xml:space="preserve">The </w:t>
      </w:r>
      <w:r w:rsidR="007C2206">
        <w:t>Chairman reported that the fence onto the railway land at the end of the lane at the rear of Laburnum Road was broken. The Clerk agreed to report this to Rail Track as a matter of safety.</w:t>
      </w:r>
    </w:p>
    <w:p w14:paraId="13CB7CB6" w14:textId="40C18473" w:rsidR="007C2206" w:rsidRDefault="007C2206" w:rsidP="007C2206">
      <w:pPr>
        <w:pStyle w:val="ListParagraph"/>
        <w:numPr>
          <w:ilvl w:val="0"/>
          <w:numId w:val="24"/>
        </w:numPr>
        <w:spacing w:after="0"/>
      </w:pPr>
      <w:r>
        <w:t>Allotments</w:t>
      </w:r>
    </w:p>
    <w:p w14:paraId="34B1E185" w14:textId="78A177C4" w:rsidR="007C2206" w:rsidRDefault="007C2206" w:rsidP="007C2206">
      <w:pPr>
        <w:pStyle w:val="ListParagraph"/>
        <w:spacing w:after="0"/>
        <w:ind w:left="1080"/>
      </w:pPr>
      <w:r>
        <w:t>Members agreed to fund the purchase of paint for the container used as the allotment hut.</w:t>
      </w:r>
    </w:p>
    <w:p w14:paraId="200A7343" w14:textId="7B95CFDB" w:rsidR="007C2206" w:rsidRDefault="007C2206" w:rsidP="007C2206">
      <w:pPr>
        <w:pStyle w:val="ListParagraph"/>
        <w:numPr>
          <w:ilvl w:val="0"/>
          <w:numId w:val="24"/>
        </w:numPr>
        <w:spacing w:after="0"/>
      </w:pPr>
      <w:r>
        <w:t>Witham Road obstructed sight lines</w:t>
      </w:r>
    </w:p>
    <w:p w14:paraId="78701732" w14:textId="135D0FFE" w:rsidR="007C2206" w:rsidRDefault="007C2206" w:rsidP="007C2206">
      <w:pPr>
        <w:pStyle w:val="ListParagraph"/>
        <w:spacing w:after="0"/>
        <w:ind w:left="1080"/>
      </w:pPr>
      <w:r>
        <w:t xml:space="preserve">Cllr. Taylor stated that he had discovered that the approach to the former Witham Hall was in the possession of the owner of 1, </w:t>
      </w:r>
      <w:r w:rsidR="00052A66">
        <w:t>Dunnottar</w:t>
      </w:r>
      <w:r>
        <w:t xml:space="preserve"> Avenue.  The Clerk was asked to write to the resident for permission to cut back the offending vegetation as her son had indicated that there would be no problem.</w:t>
      </w:r>
    </w:p>
    <w:p w14:paraId="5AF70235" w14:textId="79F13685" w:rsidR="007C2206" w:rsidRDefault="007C2206" w:rsidP="007C2206">
      <w:pPr>
        <w:pStyle w:val="ListParagraph"/>
        <w:numPr>
          <w:ilvl w:val="0"/>
          <w:numId w:val="24"/>
        </w:numPr>
        <w:spacing w:after="0"/>
      </w:pPr>
      <w:r>
        <w:t>Railway Terrace problem</w:t>
      </w:r>
    </w:p>
    <w:p w14:paraId="5DAB9EE3" w14:textId="05411DB6" w:rsidR="007C2206" w:rsidRDefault="007C2206" w:rsidP="007C2206">
      <w:pPr>
        <w:spacing w:after="0"/>
        <w:ind w:left="1080"/>
      </w:pPr>
      <w:r>
        <w:t>It was agreed that the problem lay outside the parish. The Clerk agreed to pass on the email to Egglescliffe &amp; Eaglescliffe PC while Cllr. Taylor said that he would take the matter up with Stockton BC.</w:t>
      </w:r>
    </w:p>
    <w:p w14:paraId="315334F6" w14:textId="77777777" w:rsidR="002C5EFC" w:rsidRDefault="002C5EFC" w:rsidP="002C5EFC">
      <w:pPr>
        <w:spacing w:after="0"/>
      </w:pPr>
    </w:p>
    <w:p w14:paraId="118760FD" w14:textId="55293AE7" w:rsidR="006C2B17" w:rsidRDefault="006C2B17" w:rsidP="006C2B17">
      <w:pPr>
        <w:jc w:val="center"/>
      </w:pPr>
      <w:r w:rsidRPr="004C6B63">
        <w:t xml:space="preserve">Dated this </w:t>
      </w:r>
      <w:r w:rsidR="00796D67">
        <w:t>9</w:t>
      </w:r>
      <w:r w:rsidRPr="004C6B63">
        <w:rPr>
          <w:vertAlign w:val="superscript"/>
        </w:rPr>
        <w:t>th</w:t>
      </w:r>
      <w:r w:rsidRPr="004C6B63">
        <w:t xml:space="preserve"> day of</w:t>
      </w:r>
      <w:r w:rsidR="00ED0685">
        <w:t xml:space="preserve"> </w:t>
      </w:r>
      <w:r w:rsidR="00796D67">
        <w:t xml:space="preserve">June </w:t>
      </w:r>
      <w:r w:rsidR="000C5DC2">
        <w:t>2025</w:t>
      </w:r>
    </w:p>
    <w:p w14:paraId="0439DA0B" w14:textId="2E10EB0F" w:rsidR="006C2B17" w:rsidRPr="004C6B63" w:rsidRDefault="006C2B17" w:rsidP="006C2B17">
      <w:pPr>
        <w:jc w:val="center"/>
      </w:pPr>
      <w:r w:rsidRPr="004C6B63">
        <w:t>……………………………………………….</w:t>
      </w:r>
    </w:p>
    <w:p w14:paraId="1171849A" w14:textId="77777777" w:rsidR="00052A66" w:rsidRDefault="006C2B17" w:rsidP="00C56C1E">
      <w:pPr>
        <w:jc w:val="center"/>
      </w:pPr>
      <w:r w:rsidRPr="004C6B63">
        <w:t>Chairma</w:t>
      </w:r>
      <w:r w:rsidR="00C56C1E">
        <w:t>n</w:t>
      </w:r>
    </w:p>
    <w:p w14:paraId="5A166ACD" w14:textId="6DEBB9FE" w:rsidR="007E6243" w:rsidRPr="004C6B63" w:rsidRDefault="007C2206" w:rsidP="00052A66">
      <w:pPr>
        <w:jc w:val="right"/>
      </w:pPr>
      <w:r>
        <w:t>190</w:t>
      </w:r>
    </w:p>
    <w:sectPr w:rsidR="007E6243" w:rsidRPr="004C6B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0467A" w14:textId="77777777" w:rsidR="0004177D" w:rsidRDefault="0004177D" w:rsidP="00A16AA5">
      <w:pPr>
        <w:spacing w:after="0" w:line="240" w:lineRule="auto"/>
      </w:pPr>
      <w:r>
        <w:separator/>
      </w:r>
    </w:p>
  </w:endnote>
  <w:endnote w:type="continuationSeparator" w:id="0">
    <w:p w14:paraId="0C67B689" w14:textId="77777777" w:rsidR="0004177D" w:rsidRDefault="0004177D" w:rsidP="00A1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03D48" w14:textId="77777777" w:rsidR="0004177D" w:rsidRDefault="0004177D" w:rsidP="00A16AA5">
      <w:pPr>
        <w:spacing w:after="0" w:line="240" w:lineRule="auto"/>
      </w:pPr>
      <w:r>
        <w:separator/>
      </w:r>
    </w:p>
  </w:footnote>
  <w:footnote w:type="continuationSeparator" w:id="0">
    <w:p w14:paraId="3786DED2" w14:textId="77777777" w:rsidR="0004177D" w:rsidRDefault="0004177D" w:rsidP="00A16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3DC6"/>
    <w:multiLevelType w:val="hybridMultilevel"/>
    <w:tmpl w:val="28D6DFC0"/>
    <w:lvl w:ilvl="0" w:tplc="CFD811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7B4328"/>
    <w:multiLevelType w:val="hybridMultilevel"/>
    <w:tmpl w:val="1B6C5FC2"/>
    <w:lvl w:ilvl="0" w:tplc="645ECE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2BC3397"/>
    <w:multiLevelType w:val="hybridMultilevel"/>
    <w:tmpl w:val="8454217E"/>
    <w:lvl w:ilvl="0" w:tplc="73F8821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8D6D12"/>
    <w:multiLevelType w:val="hybridMultilevel"/>
    <w:tmpl w:val="D1123DA2"/>
    <w:lvl w:ilvl="0" w:tplc="3CEEFE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3C4081"/>
    <w:multiLevelType w:val="hybridMultilevel"/>
    <w:tmpl w:val="8DDA5D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F2D5B"/>
    <w:multiLevelType w:val="hybridMultilevel"/>
    <w:tmpl w:val="5E30EC1E"/>
    <w:lvl w:ilvl="0" w:tplc="0FE05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7131E6D"/>
    <w:multiLevelType w:val="hybridMultilevel"/>
    <w:tmpl w:val="0EDEC55A"/>
    <w:lvl w:ilvl="0" w:tplc="4C26D5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2D7253"/>
    <w:multiLevelType w:val="hybridMultilevel"/>
    <w:tmpl w:val="E6AE67F2"/>
    <w:lvl w:ilvl="0" w:tplc="F3940C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184285"/>
    <w:multiLevelType w:val="hybridMultilevel"/>
    <w:tmpl w:val="2210068C"/>
    <w:lvl w:ilvl="0" w:tplc="1852785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A7957BB"/>
    <w:multiLevelType w:val="hybridMultilevel"/>
    <w:tmpl w:val="49B2851C"/>
    <w:lvl w:ilvl="0" w:tplc="B7468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14F1153"/>
    <w:multiLevelType w:val="hybridMultilevel"/>
    <w:tmpl w:val="EA2A0DCE"/>
    <w:lvl w:ilvl="0" w:tplc="1382A0E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19C24A7"/>
    <w:multiLevelType w:val="hybridMultilevel"/>
    <w:tmpl w:val="E8A459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C1905"/>
    <w:multiLevelType w:val="hybridMultilevel"/>
    <w:tmpl w:val="E7F0886A"/>
    <w:lvl w:ilvl="0" w:tplc="1AFA6304">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5F13D4"/>
    <w:multiLevelType w:val="hybridMultilevel"/>
    <w:tmpl w:val="863086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862917"/>
    <w:multiLevelType w:val="hybridMultilevel"/>
    <w:tmpl w:val="C74C2AB6"/>
    <w:lvl w:ilvl="0" w:tplc="871A70FA">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023476"/>
    <w:multiLevelType w:val="hybridMultilevel"/>
    <w:tmpl w:val="BDF052A8"/>
    <w:lvl w:ilvl="0" w:tplc="FCE441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6435663"/>
    <w:multiLevelType w:val="hybridMultilevel"/>
    <w:tmpl w:val="FDC63FC8"/>
    <w:lvl w:ilvl="0" w:tplc="079AE3C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6AB794A"/>
    <w:multiLevelType w:val="hybridMultilevel"/>
    <w:tmpl w:val="14ECE232"/>
    <w:lvl w:ilvl="0" w:tplc="858A5EF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A5468AC"/>
    <w:multiLevelType w:val="hybridMultilevel"/>
    <w:tmpl w:val="02A6D73A"/>
    <w:lvl w:ilvl="0" w:tplc="5184CC8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C7B0AC4"/>
    <w:multiLevelType w:val="hybridMultilevel"/>
    <w:tmpl w:val="49BE85E8"/>
    <w:lvl w:ilvl="0" w:tplc="8BA477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47C012A"/>
    <w:multiLevelType w:val="hybridMultilevel"/>
    <w:tmpl w:val="EE48DBD8"/>
    <w:lvl w:ilvl="0" w:tplc="A080EAB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586557E"/>
    <w:multiLevelType w:val="hybridMultilevel"/>
    <w:tmpl w:val="95F69C68"/>
    <w:lvl w:ilvl="0" w:tplc="7E9EE3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827463E"/>
    <w:multiLevelType w:val="hybridMultilevel"/>
    <w:tmpl w:val="BB541B6A"/>
    <w:lvl w:ilvl="0" w:tplc="66C88BC0">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2B2751"/>
    <w:multiLevelType w:val="hybridMultilevel"/>
    <w:tmpl w:val="88607142"/>
    <w:lvl w:ilvl="0" w:tplc="6144F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75380065">
    <w:abstractNumId w:val="19"/>
  </w:num>
  <w:num w:numId="2" w16cid:durableId="1470973266">
    <w:abstractNumId w:val="3"/>
  </w:num>
  <w:num w:numId="3" w16cid:durableId="209342908">
    <w:abstractNumId w:val="9"/>
  </w:num>
  <w:num w:numId="4" w16cid:durableId="156506777">
    <w:abstractNumId w:val="5"/>
  </w:num>
  <w:num w:numId="5" w16cid:durableId="310133222">
    <w:abstractNumId w:val="21"/>
  </w:num>
  <w:num w:numId="6" w16cid:durableId="2144763632">
    <w:abstractNumId w:val="16"/>
  </w:num>
  <w:num w:numId="7" w16cid:durableId="291593930">
    <w:abstractNumId w:val="13"/>
  </w:num>
  <w:num w:numId="8" w16cid:durableId="270750958">
    <w:abstractNumId w:val="11"/>
  </w:num>
  <w:num w:numId="9" w16cid:durableId="1813598106">
    <w:abstractNumId w:val="14"/>
  </w:num>
  <w:num w:numId="10" w16cid:durableId="1251156250">
    <w:abstractNumId w:val="10"/>
  </w:num>
  <w:num w:numId="11" w16cid:durableId="1987317184">
    <w:abstractNumId w:val="23"/>
  </w:num>
  <w:num w:numId="12" w16cid:durableId="1738165534">
    <w:abstractNumId w:val="1"/>
  </w:num>
  <w:num w:numId="13" w16cid:durableId="1567452962">
    <w:abstractNumId w:val="4"/>
  </w:num>
  <w:num w:numId="14" w16cid:durableId="1554924975">
    <w:abstractNumId w:val="8"/>
  </w:num>
  <w:num w:numId="15" w16cid:durableId="350686803">
    <w:abstractNumId w:val="15"/>
  </w:num>
  <w:num w:numId="16" w16cid:durableId="701326299">
    <w:abstractNumId w:val="12"/>
  </w:num>
  <w:num w:numId="17" w16cid:durableId="479466011">
    <w:abstractNumId w:val="18"/>
  </w:num>
  <w:num w:numId="18" w16cid:durableId="1637953359">
    <w:abstractNumId w:val="6"/>
  </w:num>
  <w:num w:numId="19" w16cid:durableId="287472349">
    <w:abstractNumId w:val="22"/>
  </w:num>
  <w:num w:numId="20" w16cid:durableId="2141410902">
    <w:abstractNumId w:val="7"/>
  </w:num>
  <w:num w:numId="21" w16cid:durableId="352221597">
    <w:abstractNumId w:val="20"/>
  </w:num>
  <w:num w:numId="22" w16cid:durableId="175466620">
    <w:abstractNumId w:val="24"/>
  </w:num>
  <w:num w:numId="23" w16cid:durableId="1849052176">
    <w:abstractNumId w:val="2"/>
  </w:num>
  <w:num w:numId="24" w16cid:durableId="452329734">
    <w:abstractNumId w:val="0"/>
  </w:num>
  <w:num w:numId="25" w16cid:durableId="2904014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17"/>
    <w:rsid w:val="00011565"/>
    <w:rsid w:val="00011915"/>
    <w:rsid w:val="00021804"/>
    <w:rsid w:val="00022F3C"/>
    <w:rsid w:val="0004177D"/>
    <w:rsid w:val="00042D43"/>
    <w:rsid w:val="00044AF9"/>
    <w:rsid w:val="00046868"/>
    <w:rsid w:val="00052A66"/>
    <w:rsid w:val="0006195B"/>
    <w:rsid w:val="00090AE8"/>
    <w:rsid w:val="000923F2"/>
    <w:rsid w:val="000B4AE4"/>
    <w:rsid w:val="000B6F62"/>
    <w:rsid w:val="000C4A3B"/>
    <w:rsid w:val="000C5DC2"/>
    <w:rsid w:val="000F708F"/>
    <w:rsid w:val="00110E99"/>
    <w:rsid w:val="00111338"/>
    <w:rsid w:val="00115566"/>
    <w:rsid w:val="0012400C"/>
    <w:rsid w:val="001279C7"/>
    <w:rsid w:val="001614B4"/>
    <w:rsid w:val="0016202F"/>
    <w:rsid w:val="001714B7"/>
    <w:rsid w:val="00190767"/>
    <w:rsid w:val="001A0963"/>
    <w:rsid w:val="001B276A"/>
    <w:rsid w:val="001D4FE2"/>
    <w:rsid w:val="001D7F38"/>
    <w:rsid w:val="001E73BF"/>
    <w:rsid w:val="00210EFC"/>
    <w:rsid w:val="00215DBA"/>
    <w:rsid w:val="00221A66"/>
    <w:rsid w:val="002242F7"/>
    <w:rsid w:val="00235EE6"/>
    <w:rsid w:val="0027003E"/>
    <w:rsid w:val="00280F01"/>
    <w:rsid w:val="00291E31"/>
    <w:rsid w:val="002B28A6"/>
    <w:rsid w:val="002C17AB"/>
    <w:rsid w:val="002C5EFC"/>
    <w:rsid w:val="002D7930"/>
    <w:rsid w:val="002E2395"/>
    <w:rsid w:val="002E5549"/>
    <w:rsid w:val="002F1E60"/>
    <w:rsid w:val="003162EB"/>
    <w:rsid w:val="00320D1B"/>
    <w:rsid w:val="003A2727"/>
    <w:rsid w:val="003C2D1D"/>
    <w:rsid w:val="003C3F6E"/>
    <w:rsid w:val="003C401B"/>
    <w:rsid w:val="003E32FB"/>
    <w:rsid w:val="003E4B95"/>
    <w:rsid w:val="003F1358"/>
    <w:rsid w:val="00411C7B"/>
    <w:rsid w:val="00417D4E"/>
    <w:rsid w:val="0043143B"/>
    <w:rsid w:val="00440F6E"/>
    <w:rsid w:val="004511EB"/>
    <w:rsid w:val="0046558B"/>
    <w:rsid w:val="00467E10"/>
    <w:rsid w:val="00477AAA"/>
    <w:rsid w:val="0048570E"/>
    <w:rsid w:val="00487DF7"/>
    <w:rsid w:val="004A60AF"/>
    <w:rsid w:val="004A639E"/>
    <w:rsid w:val="004B1D15"/>
    <w:rsid w:val="004B63F1"/>
    <w:rsid w:val="004C6B63"/>
    <w:rsid w:val="004D581E"/>
    <w:rsid w:val="004E20D8"/>
    <w:rsid w:val="004F2B24"/>
    <w:rsid w:val="00501552"/>
    <w:rsid w:val="0050274D"/>
    <w:rsid w:val="0052754E"/>
    <w:rsid w:val="0053485A"/>
    <w:rsid w:val="00550F0F"/>
    <w:rsid w:val="00567653"/>
    <w:rsid w:val="00570264"/>
    <w:rsid w:val="00592BEA"/>
    <w:rsid w:val="005A17CD"/>
    <w:rsid w:val="005B7EAC"/>
    <w:rsid w:val="005C2955"/>
    <w:rsid w:val="005C5E9F"/>
    <w:rsid w:val="005C71CC"/>
    <w:rsid w:val="005D0A5C"/>
    <w:rsid w:val="005E2E64"/>
    <w:rsid w:val="005E7E0A"/>
    <w:rsid w:val="005E7EC6"/>
    <w:rsid w:val="005F05AC"/>
    <w:rsid w:val="00604BF7"/>
    <w:rsid w:val="00610229"/>
    <w:rsid w:val="006131A8"/>
    <w:rsid w:val="006179A8"/>
    <w:rsid w:val="00620C9E"/>
    <w:rsid w:val="00647B3F"/>
    <w:rsid w:val="006537CC"/>
    <w:rsid w:val="00665A2F"/>
    <w:rsid w:val="006870D6"/>
    <w:rsid w:val="006970F6"/>
    <w:rsid w:val="006A1AC4"/>
    <w:rsid w:val="006A75AB"/>
    <w:rsid w:val="006B0EE6"/>
    <w:rsid w:val="006C2B17"/>
    <w:rsid w:val="006D14B4"/>
    <w:rsid w:val="007073D1"/>
    <w:rsid w:val="0071082C"/>
    <w:rsid w:val="00711C30"/>
    <w:rsid w:val="00722F2B"/>
    <w:rsid w:val="00735031"/>
    <w:rsid w:val="007604A2"/>
    <w:rsid w:val="00760CC8"/>
    <w:rsid w:val="007755B2"/>
    <w:rsid w:val="00775C89"/>
    <w:rsid w:val="00786A68"/>
    <w:rsid w:val="0078770B"/>
    <w:rsid w:val="00796D67"/>
    <w:rsid w:val="007B0B10"/>
    <w:rsid w:val="007B5BA6"/>
    <w:rsid w:val="007C2206"/>
    <w:rsid w:val="007C4B58"/>
    <w:rsid w:val="007D322D"/>
    <w:rsid w:val="007D3D0D"/>
    <w:rsid w:val="007E2304"/>
    <w:rsid w:val="007E6243"/>
    <w:rsid w:val="007E71F0"/>
    <w:rsid w:val="007F343F"/>
    <w:rsid w:val="00810BAA"/>
    <w:rsid w:val="00832B40"/>
    <w:rsid w:val="00834272"/>
    <w:rsid w:val="0084183A"/>
    <w:rsid w:val="00845517"/>
    <w:rsid w:val="0085266F"/>
    <w:rsid w:val="00882222"/>
    <w:rsid w:val="008829B4"/>
    <w:rsid w:val="008A0FFE"/>
    <w:rsid w:val="008B0070"/>
    <w:rsid w:val="008D7B4E"/>
    <w:rsid w:val="008E5D71"/>
    <w:rsid w:val="00917D89"/>
    <w:rsid w:val="00922F23"/>
    <w:rsid w:val="00923DF6"/>
    <w:rsid w:val="009366BA"/>
    <w:rsid w:val="009440A9"/>
    <w:rsid w:val="00961EA6"/>
    <w:rsid w:val="009760DD"/>
    <w:rsid w:val="0098397E"/>
    <w:rsid w:val="009864AF"/>
    <w:rsid w:val="00995667"/>
    <w:rsid w:val="009B5A03"/>
    <w:rsid w:val="009C2A28"/>
    <w:rsid w:val="009D3E7B"/>
    <w:rsid w:val="009D5215"/>
    <w:rsid w:val="009E0478"/>
    <w:rsid w:val="009E065D"/>
    <w:rsid w:val="00A033E1"/>
    <w:rsid w:val="00A04552"/>
    <w:rsid w:val="00A05634"/>
    <w:rsid w:val="00A16AA5"/>
    <w:rsid w:val="00A21295"/>
    <w:rsid w:val="00A244E9"/>
    <w:rsid w:val="00A3287C"/>
    <w:rsid w:val="00A60FA5"/>
    <w:rsid w:val="00A65F7A"/>
    <w:rsid w:val="00A85394"/>
    <w:rsid w:val="00AA193F"/>
    <w:rsid w:val="00AC3F70"/>
    <w:rsid w:val="00AD555F"/>
    <w:rsid w:val="00B02126"/>
    <w:rsid w:val="00B05AC6"/>
    <w:rsid w:val="00B17154"/>
    <w:rsid w:val="00B33B2D"/>
    <w:rsid w:val="00B46B38"/>
    <w:rsid w:val="00B52414"/>
    <w:rsid w:val="00B5786A"/>
    <w:rsid w:val="00B60F0C"/>
    <w:rsid w:val="00B7773C"/>
    <w:rsid w:val="00B963C8"/>
    <w:rsid w:val="00BA545E"/>
    <w:rsid w:val="00BA7E7A"/>
    <w:rsid w:val="00BC0BB1"/>
    <w:rsid w:val="00BD3F14"/>
    <w:rsid w:val="00BE4A5F"/>
    <w:rsid w:val="00BE77A0"/>
    <w:rsid w:val="00C03C0E"/>
    <w:rsid w:val="00C101F4"/>
    <w:rsid w:val="00C12401"/>
    <w:rsid w:val="00C27D50"/>
    <w:rsid w:val="00C36476"/>
    <w:rsid w:val="00C500F7"/>
    <w:rsid w:val="00C56C1E"/>
    <w:rsid w:val="00C71E97"/>
    <w:rsid w:val="00C7340D"/>
    <w:rsid w:val="00C85E44"/>
    <w:rsid w:val="00C96C01"/>
    <w:rsid w:val="00CA0D50"/>
    <w:rsid w:val="00CC1245"/>
    <w:rsid w:val="00CC7F89"/>
    <w:rsid w:val="00CD1554"/>
    <w:rsid w:val="00CD614A"/>
    <w:rsid w:val="00CE16D1"/>
    <w:rsid w:val="00D00F96"/>
    <w:rsid w:val="00D32E72"/>
    <w:rsid w:val="00D40A68"/>
    <w:rsid w:val="00D66D39"/>
    <w:rsid w:val="00D815E8"/>
    <w:rsid w:val="00D8603C"/>
    <w:rsid w:val="00D96841"/>
    <w:rsid w:val="00DC263F"/>
    <w:rsid w:val="00DC2BFD"/>
    <w:rsid w:val="00DC499B"/>
    <w:rsid w:val="00DE363C"/>
    <w:rsid w:val="00E40409"/>
    <w:rsid w:val="00E501EC"/>
    <w:rsid w:val="00E55637"/>
    <w:rsid w:val="00E55DCF"/>
    <w:rsid w:val="00E6121A"/>
    <w:rsid w:val="00E71215"/>
    <w:rsid w:val="00E74760"/>
    <w:rsid w:val="00E90050"/>
    <w:rsid w:val="00EA58D7"/>
    <w:rsid w:val="00EA6E9D"/>
    <w:rsid w:val="00EA7F4B"/>
    <w:rsid w:val="00EC790C"/>
    <w:rsid w:val="00ED0685"/>
    <w:rsid w:val="00EE1370"/>
    <w:rsid w:val="00EE296F"/>
    <w:rsid w:val="00F3526A"/>
    <w:rsid w:val="00F4322D"/>
    <w:rsid w:val="00F656A8"/>
    <w:rsid w:val="00F7276C"/>
    <w:rsid w:val="00FD22D7"/>
    <w:rsid w:val="00FD36C1"/>
    <w:rsid w:val="00FF6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89959"/>
  <w15:chartTrackingRefBased/>
  <w15:docId w15:val="{F8A97D74-6512-47FA-B49C-D329C7B8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B17"/>
    <w:rPr>
      <w:rFonts w:eastAsiaTheme="majorEastAsia" w:cstheme="majorBidi"/>
      <w:color w:val="272727" w:themeColor="text1" w:themeTint="D8"/>
    </w:rPr>
  </w:style>
  <w:style w:type="paragraph" w:styleId="Title">
    <w:name w:val="Title"/>
    <w:basedOn w:val="Normal"/>
    <w:next w:val="Normal"/>
    <w:link w:val="TitleChar"/>
    <w:uiPriority w:val="10"/>
    <w:qFormat/>
    <w:rsid w:val="006C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B17"/>
    <w:pPr>
      <w:spacing w:before="160"/>
      <w:jc w:val="center"/>
    </w:pPr>
    <w:rPr>
      <w:i/>
      <w:iCs/>
      <w:color w:val="404040" w:themeColor="text1" w:themeTint="BF"/>
    </w:rPr>
  </w:style>
  <w:style w:type="character" w:customStyle="1" w:styleId="QuoteChar">
    <w:name w:val="Quote Char"/>
    <w:basedOn w:val="DefaultParagraphFont"/>
    <w:link w:val="Quote"/>
    <w:uiPriority w:val="29"/>
    <w:rsid w:val="006C2B17"/>
    <w:rPr>
      <w:i/>
      <w:iCs/>
      <w:color w:val="404040" w:themeColor="text1" w:themeTint="BF"/>
    </w:rPr>
  </w:style>
  <w:style w:type="paragraph" w:styleId="ListParagraph">
    <w:name w:val="List Paragraph"/>
    <w:basedOn w:val="Normal"/>
    <w:qFormat/>
    <w:rsid w:val="006C2B17"/>
    <w:pPr>
      <w:ind w:left="720"/>
      <w:contextualSpacing/>
    </w:pPr>
  </w:style>
  <w:style w:type="character" w:styleId="IntenseEmphasis">
    <w:name w:val="Intense Emphasis"/>
    <w:basedOn w:val="DefaultParagraphFont"/>
    <w:uiPriority w:val="21"/>
    <w:qFormat/>
    <w:rsid w:val="006C2B17"/>
    <w:rPr>
      <w:i/>
      <w:iCs/>
      <w:color w:val="0F4761" w:themeColor="accent1" w:themeShade="BF"/>
    </w:rPr>
  </w:style>
  <w:style w:type="paragraph" w:styleId="IntenseQuote">
    <w:name w:val="Intense Quote"/>
    <w:basedOn w:val="Normal"/>
    <w:next w:val="Normal"/>
    <w:link w:val="IntenseQuoteChar"/>
    <w:uiPriority w:val="30"/>
    <w:qFormat/>
    <w:rsid w:val="006C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B17"/>
    <w:rPr>
      <w:i/>
      <w:iCs/>
      <w:color w:val="0F4761" w:themeColor="accent1" w:themeShade="BF"/>
    </w:rPr>
  </w:style>
  <w:style w:type="character" w:styleId="IntenseReference">
    <w:name w:val="Intense Reference"/>
    <w:basedOn w:val="DefaultParagraphFont"/>
    <w:uiPriority w:val="32"/>
    <w:qFormat/>
    <w:rsid w:val="006C2B17"/>
    <w:rPr>
      <w:b/>
      <w:bCs/>
      <w:smallCaps/>
      <w:color w:val="0F4761" w:themeColor="accent1" w:themeShade="BF"/>
      <w:spacing w:val="5"/>
    </w:rPr>
  </w:style>
  <w:style w:type="table" w:styleId="TableGrid">
    <w:name w:val="Table Grid"/>
    <w:basedOn w:val="TableNormal"/>
    <w:uiPriority w:val="39"/>
    <w:rsid w:val="00A16AA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AA5"/>
  </w:style>
  <w:style w:type="paragraph" w:styleId="Footer">
    <w:name w:val="footer"/>
    <w:basedOn w:val="Normal"/>
    <w:link w:val="FooterChar"/>
    <w:uiPriority w:val="99"/>
    <w:unhideWhenUsed/>
    <w:rsid w:val="00A16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AA5"/>
  </w:style>
  <w:style w:type="paragraph" w:customStyle="1" w:styleId="Body">
    <w:name w:val="Body"/>
    <w:rsid w:val="00D8603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4"/>
      <w:szCs w:val="24"/>
      <w:u w:color="00000A"/>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135D-C007-4350-AEE8-BCE33913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7</cp:revision>
  <cp:lastPrinted>2025-06-05T05:33:00Z</cp:lastPrinted>
  <dcterms:created xsi:type="dcterms:W3CDTF">2025-05-13T12:38:00Z</dcterms:created>
  <dcterms:modified xsi:type="dcterms:W3CDTF">2025-06-10T10:44:00Z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483718caaa27f317afbfbd67de5ef510c77beec2a51d74cc4e5f4da5de26a640</vt:lpwstr>
  </property>
</Properties>
</file>